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775" w:rsidRDefault="006C0775" w:rsidP="00F572A8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tbl>
      <w:tblPr>
        <w:tblW w:w="10065" w:type="dxa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9"/>
        <w:gridCol w:w="2127"/>
        <w:gridCol w:w="992"/>
        <w:gridCol w:w="2410"/>
        <w:gridCol w:w="2126"/>
        <w:gridCol w:w="228"/>
        <w:gridCol w:w="1473"/>
      </w:tblGrid>
      <w:tr w:rsidR="00EF6886" w:rsidTr="00F572A8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6886" w:rsidRDefault="00EF6886" w:rsidP="00D85520">
            <w:pPr>
              <w:spacing w:after="0"/>
              <w:ind w:left="135"/>
            </w:pPr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EF6886" w:rsidRDefault="00EF6886" w:rsidP="00D85520">
            <w:pPr>
              <w:spacing w:after="0"/>
              <w:ind w:left="135"/>
            </w:pPr>
          </w:p>
        </w:tc>
        <w:tc>
          <w:tcPr>
            <w:tcW w:w="5528" w:type="dxa"/>
            <w:gridSpan w:val="3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     </w:t>
            </w:r>
            <w:r w:rsidR="00F572A8">
              <w:rPr>
                <w:rFonts w:ascii="Times New Roman" w:hAnsi="Times New Roman"/>
                <w:b/>
                <w:color w:val="000000"/>
                <w:sz w:val="24"/>
              </w:rPr>
              <w:t xml:space="preserve">                 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 Количество часов</w:t>
            </w:r>
          </w:p>
        </w:tc>
        <w:tc>
          <w:tcPr>
            <w:tcW w:w="1701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EF6886" w:rsidRDefault="00EF6886" w:rsidP="00D85520">
            <w:pPr>
              <w:spacing w:after="0"/>
              <w:ind w:left="135"/>
            </w:pP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6886" w:rsidRDefault="00EF6886" w:rsidP="00D85520"/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6886" w:rsidRDefault="00EF6886" w:rsidP="00D85520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EF6886" w:rsidRDefault="00EF6886" w:rsidP="00D8552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EF6886" w:rsidRDefault="00EF6886" w:rsidP="00D85520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EF6886" w:rsidRDefault="00EF6886" w:rsidP="00D85520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6886" w:rsidRDefault="00EF6886" w:rsidP="00D85520"/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Адаптация организма и здоровье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Здоровый образ жизни современного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Определениеиндивидуальногорасходаэнергии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Физическая культура и профессиональная деятельность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08.09.2024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Физическая культура и продолжительность жизни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09.09.2024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Физическая культура и продолжительность жизни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Профилактика травматизма во время самостоятельных занятий оздоровительной физической культурой и спортом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 xml:space="preserve">Оказание первой помощи при </w:t>
            </w:r>
            <w:r w:rsidRPr="00393241">
              <w:rPr>
                <w:rFonts w:ascii="Times New Roman" w:hAnsi="Times New Roman"/>
                <w:color w:val="000000"/>
                <w:sz w:val="24"/>
              </w:rPr>
              <w:lastRenderedPageBreak/>
              <w:t>травмах и ушибах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16.09.2024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Оказание первой помощи при вывихах и переломах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17.09.2024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Оказание первой помощи при обморожении, солнечном и тепловом ударах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22.09.2024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Оздоровительные мероприятия и процедуры в режиме учебного дня и недели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23.09.2024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Релаксация в системной организации мероприятий здорового образа жизни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24.09.2024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 xml:space="preserve">Дыхательная гимнастика А.Н. </w:t>
            </w:r>
            <w:proofErr w:type="spellStart"/>
            <w:r w:rsidRPr="00393241">
              <w:rPr>
                <w:rFonts w:ascii="Times New Roman" w:hAnsi="Times New Roman"/>
                <w:color w:val="000000"/>
                <w:sz w:val="24"/>
              </w:rPr>
              <w:t>Стрельниковой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29.09.2024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Синхрогимнастика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«Ключ»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30.09.2024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Массаж как форма оздоровительной физической культуры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01.10.2024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Банныепроцедуры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06.10.2024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Самостоятельная подготовка к выполнению нормативных требований комплекса ГТО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 xml:space="preserve">Проектирование физической </w:t>
            </w:r>
            <w:r w:rsidRPr="00393241">
              <w:rPr>
                <w:rFonts w:ascii="Times New Roman" w:hAnsi="Times New Roman"/>
                <w:color w:val="000000"/>
                <w:sz w:val="24"/>
              </w:rPr>
              <w:lastRenderedPageBreak/>
              <w:t>подготовки с направленностью на выполнение нормативных требований комплекса ГТО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Упражнения для профилактики острых респираторных заболеваний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13.10.2024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 xml:space="preserve">Упражнения для снижения массы тела и для профилактики </w:t>
            </w:r>
            <w:proofErr w:type="spellStart"/>
            <w:r w:rsidRPr="00393241">
              <w:rPr>
                <w:rFonts w:ascii="Times New Roman" w:hAnsi="Times New Roman"/>
                <w:color w:val="000000"/>
                <w:sz w:val="24"/>
              </w:rPr>
              <w:t>целлюлита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14.10.2024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Комплекс упражнений силовой гимнастики (шейпинг)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Развитие силовых способностей посредством занятий силовой гимнастикой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20.10.2024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Комплекс упражнений на повышение подвижности суставов и эластичности мышц (</w:t>
            </w:r>
            <w:proofErr w:type="spellStart"/>
            <w:r w:rsidRPr="00393241">
              <w:rPr>
                <w:rFonts w:ascii="Times New Roman" w:hAnsi="Times New Roman"/>
                <w:color w:val="000000"/>
                <w:sz w:val="24"/>
              </w:rPr>
              <w:t>стретчинг</w:t>
            </w:r>
            <w:proofErr w:type="spellEnd"/>
            <w:r w:rsidRPr="00393241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21.10.2024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Развитие гибкости посредством занятий по программе «</w:t>
            </w:r>
            <w:proofErr w:type="spellStart"/>
            <w:r w:rsidRPr="00393241">
              <w:rPr>
                <w:rFonts w:ascii="Times New Roman" w:hAnsi="Times New Roman"/>
                <w:color w:val="000000"/>
                <w:sz w:val="24"/>
              </w:rPr>
              <w:t>Стретчинг</w:t>
            </w:r>
            <w:proofErr w:type="spellEnd"/>
            <w:r w:rsidRPr="00393241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22.10.2024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Техническаяподг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футболе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футболе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10.11.2024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Развитие скоростных и силовых способностей средствами игры футбол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11.11.2024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Развитие координационных способностей средствами игры футбол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12.11.2024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Развитие выносливости средствами игры футбол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Совершенствование техники передачи мяча в процессе передвижения с разной скоростью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Совершенствование техники остановки мяча разными способами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Совершенствование технической и тактической подготовки в футболе в условиях учебной и игровой деятельности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24.11.2024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 xml:space="preserve">Тренировочные игры по мини-футболу (на </w:t>
            </w:r>
            <w:r w:rsidRPr="00393241">
              <w:rPr>
                <w:rFonts w:ascii="Times New Roman" w:hAnsi="Times New Roman"/>
                <w:color w:val="000000"/>
                <w:sz w:val="24"/>
              </w:rPr>
              <w:lastRenderedPageBreak/>
              <w:t>малом футбольном поле)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25.11.2024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Тренировочные игры по футболу (на большом поле)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26.11.2024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баскетболе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баскетболе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02.12.2024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Развитие скоростных и силовых способностей средствами игры баскетбол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03.12.2024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Развитие координационных способностей средствами игры баскетбол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08.12.2024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Развитие выносливости средствами игры баскетбол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09.12.2024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Совершенствование техники перехвата мяча, на месте и при передвижении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10.12.2024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Совершенствование техники передачи и броска мяча во время ведения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15.12.2024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 xml:space="preserve">Совершенствование техники выполнения штрафного </w:t>
            </w:r>
            <w:r w:rsidRPr="00393241">
              <w:rPr>
                <w:rFonts w:ascii="Times New Roman" w:hAnsi="Times New Roman"/>
                <w:color w:val="000000"/>
                <w:sz w:val="24"/>
              </w:rPr>
              <w:lastRenderedPageBreak/>
              <w:t>броска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16.12.2024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Совершенствование технической и тактической подготовки в баскетболе в условиях учебной и игровой деятельности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17.12.2024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Тренировочныеигрыпобаскетболу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22.12.2024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волейболе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23.12.2024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волейболе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24.12.2024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Общефизическаяподготовка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волейболе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29.12.2024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Развитие скоростных способностей средствами игры волейбол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12.01.2025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Развитие силовых способностей средствами игры волейбол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13.01.2025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Развитие координационных способностей средствами игры волейбол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14.01.2025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Развитие выносливости средствами игры волейбол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19.01.2025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 xml:space="preserve">Совершенствование техники </w:t>
            </w:r>
            <w:r w:rsidRPr="00393241">
              <w:rPr>
                <w:rFonts w:ascii="Times New Roman" w:hAnsi="Times New Roman"/>
                <w:color w:val="000000"/>
                <w:sz w:val="24"/>
              </w:rPr>
              <w:lastRenderedPageBreak/>
              <w:t>нападающего удара в условиях моделируемых игровых ситуаций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20.01.2025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Совершенствование техники приема мяча в условиях моделируемых игровых ситуаций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21.01.2025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Совершенствование техники подачи мяча в условиях учебной игровой деятельности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26.01.2025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Совершенствование технической и тактической подготовки в волейболе в условиях учебной и игровой деятельности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27.01.2025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Тренировочныеигрыповолейболу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28.01.2025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Техника безопасности на занятиях атлетическими единоборствами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02.02.2025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 xml:space="preserve">Техника </w:t>
            </w:r>
            <w:proofErr w:type="spellStart"/>
            <w:r w:rsidRPr="00393241">
              <w:rPr>
                <w:rFonts w:ascii="Times New Roman" w:hAnsi="Times New Roman"/>
                <w:color w:val="000000"/>
                <w:sz w:val="24"/>
              </w:rPr>
              <w:t>самостраховки</w:t>
            </w:r>
            <w:proofErr w:type="spellEnd"/>
            <w:r w:rsidRPr="00393241">
              <w:rPr>
                <w:rFonts w:ascii="Times New Roman" w:hAnsi="Times New Roman"/>
                <w:color w:val="000000"/>
                <w:sz w:val="24"/>
              </w:rPr>
              <w:t xml:space="preserve"> в атлетических единоборствах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03.02.2025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Техника стоек в атлетических единоборствах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04.02.2025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 xml:space="preserve">Техника </w:t>
            </w:r>
            <w:r w:rsidRPr="00393241">
              <w:rPr>
                <w:rFonts w:ascii="Times New Roman" w:hAnsi="Times New Roman"/>
                <w:color w:val="000000"/>
                <w:sz w:val="24"/>
              </w:rPr>
              <w:lastRenderedPageBreak/>
              <w:t>захватов в атлетических единоборствах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09.02.2025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Техника броска рывком за пятку в атлетических единоборствах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10.02.2025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Техника задней подножки в атлетических единоборствах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11.02.2025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Техника удержаний в атлетических единоборствах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16.02.2025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Учебные схватки с использованием бросков и удержанием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17.02.2025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Имитационные упражнения в защитных действиях от удара кулаком в голову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18.02.2025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Развитие силовых способностей средствами атлетических единоборств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24.02.2025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Развитие скоростных способностей средствами атлетических единоборств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25.02.2025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 xml:space="preserve">Развитие координационных способностей средствами </w:t>
            </w:r>
            <w:r w:rsidRPr="00393241">
              <w:rPr>
                <w:rFonts w:ascii="Times New Roman" w:hAnsi="Times New Roman"/>
                <w:color w:val="000000"/>
                <w:sz w:val="24"/>
              </w:rPr>
              <w:lastRenderedPageBreak/>
              <w:t>атлетических единоборств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02.03.2025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Спортивная подготовка (СФП) по избранному виду спорта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03.03.2025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Спортивная подготовка (СФП) по избранному виду спорта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04.03.2025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Спортивная подготовка (СФП) по избранному виду спорта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10.03.2025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Спортивная подготовка (СФП) по избранному виду спорта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11.03.2025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Спортивная подготовка (СФП) по избранному виду спорта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16.03.2025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Спортивная подготовка (СФП) по избранному виду спорта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17.03.2025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Спортивная подготовка (СФП) по избранному виду спорта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18.03.2025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Спортивная подготовка (СФП) по избранному виду спорта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31.03.2025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Спортивная подготовка (СФП) по избранному виду спорта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01.04.2025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Спортивная подготовка (СФП) по избранному виду спорта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06.04.2025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соревнованиях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07.04.2025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соревнованиях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08.04.2025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соревнованиях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13.04.2025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соревнованиях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14.04.2025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Судействосоревнований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15.04.2025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Судействосоревнований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20.04.2025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 xml:space="preserve">Правила техники безопасности в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Перваяпомощь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21.04.2025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Бег на 60 м или 100 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22.04.2025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Бег на 60 м или 100 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 xml:space="preserve">   27.04.2025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 xml:space="preserve">Правила и техника </w:t>
            </w:r>
            <w:r w:rsidRPr="00393241">
              <w:rPr>
                <w:rFonts w:ascii="Times New Roman" w:hAnsi="Times New Roman"/>
                <w:color w:val="000000"/>
                <w:sz w:val="24"/>
              </w:rPr>
              <w:lastRenderedPageBreak/>
              <w:t>выполнения норматива комплекса ГТО: Бег на 2000 м или 3000 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28.04.2025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Бег на 2000 м или 3000 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29.04.2025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Кросс на 3 км или 5 км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04.05.2025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05.05.2025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Подтягивание из виса на высокой перекладине. Рывок гири 16 кг. Сгибание и разгибание рук в упоре лежа на полу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06.05.2025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Подтягивание из </w:t>
            </w:r>
            <w:r w:rsidRPr="00393241">
              <w:rPr>
                <w:rFonts w:ascii="Times New Roman" w:hAnsi="Times New Roman"/>
                <w:color w:val="000000"/>
                <w:sz w:val="24"/>
              </w:rPr>
              <w:lastRenderedPageBreak/>
              <w:t>виса на высокой перекладине. Рывок гири 16 кг. Сгибание и разгибание рук в упоре лежа на полу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11.05.2025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Подтягивание из виса лежа на низкой перекладине 90 см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12.05.2025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393241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393241">
              <w:rPr>
                <w:rFonts w:ascii="Times New Roman" w:hAnsi="Times New Roman"/>
                <w:color w:val="000000"/>
                <w:sz w:val="24"/>
              </w:rPr>
              <w:t xml:space="preserve"> стоя на гимнастической скамье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13.05.2025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18.05.2025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Поднимание туловища из </w:t>
            </w:r>
            <w:proofErr w:type="gramStart"/>
            <w:r w:rsidRPr="00393241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393241">
              <w:rPr>
                <w:rFonts w:ascii="Times New Roman" w:hAnsi="Times New Roman"/>
                <w:color w:val="000000"/>
                <w:sz w:val="24"/>
              </w:rPr>
              <w:t xml:space="preserve"> лежа </w:t>
            </w:r>
            <w:r w:rsidRPr="00393241">
              <w:rPr>
                <w:rFonts w:ascii="Times New Roman" w:hAnsi="Times New Roman"/>
                <w:color w:val="000000"/>
                <w:sz w:val="24"/>
              </w:rPr>
              <w:lastRenderedPageBreak/>
              <w:t>на спине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19.05.2025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Метание мяча весом 500 </w:t>
            </w:r>
            <w:proofErr w:type="gramStart"/>
            <w:r w:rsidRPr="00393241">
              <w:rPr>
                <w:rFonts w:ascii="Times New Roman" w:hAnsi="Times New Roman"/>
                <w:color w:val="000000"/>
                <w:sz w:val="24"/>
              </w:rPr>
              <w:t>г(</w:t>
            </w:r>
            <w:proofErr w:type="spellStart"/>
            <w:proofErr w:type="gramEnd"/>
            <w:r w:rsidRPr="00393241">
              <w:rPr>
                <w:rFonts w:ascii="Times New Roman" w:hAnsi="Times New Roman"/>
                <w:color w:val="000000"/>
                <w:sz w:val="24"/>
              </w:rPr>
              <w:t>д</w:t>
            </w:r>
            <w:proofErr w:type="spellEnd"/>
            <w:r w:rsidRPr="00393241">
              <w:rPr>
                <w:rFonts w:ascii="Times New Roman" w:hAnsi="Times New Roman"/>
                <w:color w:val="000000"/>
                <w:sz w:val="24"/>
              </w:rPr>
              <w:t>), 700 г(</w:t>
            </w:r>
            <w:proofErr w:type="spellStart"/>
            <w:r w:rsidRPr="00393241"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spellEnd"/>
            <w:r w:rsidRPr="00393241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19.05.2025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Стрельба (пневматика или электронное оружие)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20.05.2025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Челночный бег 3*10 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20.05.2025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25.05.2025</w:t>
            </w:r>
          </w:p>
        </w:tc>
      </w:tr>
      <w:tr w:rsidR="00EF6886" w:rsidTr="00F572A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Фестиваль «Мы готовы к ГТО!»</w:t>
            </w:r>
            <w:proofErr w:type="gramStart"/>
            <w:r w:rsidRPr="00393241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393241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393241">
              <w:rPr>
                <w:rFonts w:ascii="Times New Roman" w:hAnsi="Times New Roman"/>
                <w:color w:val="000000"/>
                <w:sz w:val="24"/>
              </w:rPr>
              <w:t>с</w:t>
            </w:r>
            <w:proofErr w:type="gramEnd"/>
            <w:r w:rsidRPr="00393241">
              <w:rPr>
                <w:rFonts w:ascii="Times New Roman" w:hAnsi="Times New Roman"/>
                <w:color w:val="000000"/>
                <w:sz w:val="24"/>
              </w:rPr>
              <w:t>дача норм ГТО с соблюдением правил и техники выполнения испытаний (тестов) 6-7 ступени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</w:pPr>
            <w:r>
              <w:t>25.05.2025</w:t>
            </w:r>
          </w:p>
        </w:tc>
      </w:tr>
      <w:tr w:rsidR="00EF6886" w:rsidTr="00F572A8">
        <w:trPr>
          <w:gridAfter w:val="1"/>
          <w:wAfter w:w="1473" w:type="dxa"/>
          <w:trHeight w:val="144"/>
          <w:tblCellSpacing w:w="20" w:type="nil"/>
        </w:trPr>
        <w:tc>
          <w:tcPr>
            <w:tcW w:w="2836" w:type="dxa"/>
            <w:gridSpan w:val="2"/>
            <w:tcMar>
              <w:top w:w="50" w:type="dxa"/>
              <w:left w:w="100" w:type="dxa"/>
            </w:tcMar>
            <w:vAlign w:val="center"/>
          </w:tcPr>
          <w:p w:rsidR="00EF6886" w:rsidRPr="00393241" w:rsidRDefault="00EF6886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 xml:space="preserve">ОБЩЕЕ КОЛИЧЕСТВО </w:t>
            </w:r>
            <w:r w:rsidRPr="00393241">
              <w:rPr>
                <w:rFonts w:ascii="Times New Roman" w:hAnsi="Times New Roman"/>
                <w:color w:val="000000"/>
                <w:sz w:val="24"/>
              </w:rPr>
              <w:lastRenderedPageBreak/>
              <w:t>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102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886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F6886" w:rsidRPr="00D541F9" w:rsidRDefault="00EF6886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2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886" w:rsidRDefault="00EF6886" w:rsidP="00D85520"/>
        </w:tc>
      </w:tr>
    </w:tbl>
    <w:p w:rsidR="005E2F78" w:rsidRDefault="005E2F78"/>
    <w:sectPr w:rsidR="005E2F78" w:rsidSect="00AC0D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C0775"/>
    <w:rsid w:val="005E2F78"/>
    <w:rsid w:val="006C0775"/>
    <w:rsid w:val="00AC0D80"/>
    <w:rsid w:val="00E6306C"/>
    <w:rsid w:val="00EF6886"/>
    <w:rsid w:val="00F57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D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1284</Words>
  <Characters>7323</Characters>
  <Application>Microsoft Office Word</Application>
  <DocSecurity>0</DocSecurity>
  <Lines>61</Lines>
  <Paragraphs>17</Paragraphs>
  <ScaleCrop>false</ScaleCrop>
  <Company/>
  <LinksUpToDate>false</LinksUpToDate>
  <CharactersWithSpaces>8590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5</cp:revision>
  <dcterms:created xsi:type="dcterms:W3CDTF">2024-10-27T10:16:00Z</dcterms:created>
  <dcterms:modified xsi:type="dcterms:W3CDTF">2024-10-29T07:39:00Z</dcterms:modified>
</cp:coreProperties>
</file>